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pStyle w:val="Header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Comparison of USA and China’s Economy</w:t>
      </w:r>
    </w:p>
    <w:p w:rsidR="00BA4C1F" w:rsidRPr="00AB5452" w:rsidRDefault="00BA4C1F" w:rsidP="00BA4C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Student’s Name</w:t>
      </w:r>
    </w:p>
    <w:p w:rsidR="00BA4C1F" w:rsidRPr="00AB5452" w:rsidRDefault="00BA4C1F" w:rsidP="00BA4C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4C1F" w:rsidRPr="00AB5452" w:rsidRDefault="00BA4C1F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A4BF3" w:rsidRPr="00AB5452" w:rsidRDefault="00561110" w:rsidP="00BA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lastRenderedPageBreak/>
        <w:t xml:space="preserve">Topic: </w:t>
      </w:r>
      <w:r w:rsidRPr="00AB5452">
        <w:rPr>
          <w:rFonts w:ascii="Times New Roman" w:hAnsi="Times New Roman" w:cs="Times New Roman"/>
          <w:i/>
          <w:sz w:val="24"/>
          <w:szCs w:val="24"/>
        </w:rPr>
        <w:t>Comparing United States’ Economy with China’s Economy</w:t>
      </w:r>
    </w:p>
    <w:p w:rsidR="00561110" w:rsidRPr="00AB5452" w:rsidRDefault="00561110" w:rsidP="00BA4C1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5452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700E2F" w:rsidRDefault="00561110" w:rsidP="00BA4C1F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0E2F">
        <w:rPr>
          <w:rFonts w:ascii="Times New Roman" w:hAnsi="Times New Roman" w:cs="Times New Roman"/>
          <w:sz w:val="24"/>
          <w:szCs w:val="24"/>
        </w:rPr>
        <w:t xml:space="preserve">Introductory Statement: Despite being </w:t>
      </w:r>
      <w:r w:rsidR="00700E2F" w:rsidRPr="00700E2F">
        <w:rPr>
          <w:rFonts w:ascii="Times New Roman" w:hAnsi="Times New Roman" w:cs="Times New Roman"/>
          <w:sz w:val="24"/>
          <w:szCs w:val="24"/>
        </w:rPr>
        <w:t>the largest economy worldwide</w:t>
      </w:r>
      <w:r w:rsidRPr="00700E2F">
        <w:rPr>
          <w:rFonts w:ascii="Times New Roman" w:hAnsi="Times New Roman" w:cs="Times New Roman"/>
          <w:sz w:val="24"/>
          <w:szCs w:val="24"/>
        </w:rPr>
        <w:t xml:space="preserve">, the United States’ economy is currently battling to maintain its performance and outdo the rising competitors like China. </w:t>
      </w:r>
    </w:p>
    <w:p w:rsidR="00561110" w:rsidRPr="00700E2F" w:rsidRDefault="00561110" w:rsidP="00BA4C1F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0E2F">
        <w:rPr>
          <w:rFonts w:ascii="Times New Roman" w:hAnsi="Times New Roman" w:cs="Times New Roman"/>
          <w:sz w:val="24"/>
          <w:szCs w:val="24"/>
        </w:rPr>
        <w:t xml:space="preserve">Thesis Statement: Even though some economists forecast that China will </w:t>
      </w:r>
      <w:r w:rsidR="00700E2F">
        <w:rPr>
          <w:rFonts w:ascii="Times New Roman" w:hAnsi="Times New Roman" w:cs="Times New Roman"/>
          <w:sz w:val="24"/>
          <w:szCs w:val="24"/>
        </w:rPr>
        <w:t xml:space="preserve">become the world economic leader and </w:t>
      </w:r>
      <w:r w:rsidRPr="00700E2F">
        <w:rPr>
          <w:rFonts w:ascii="Times New Roman" w:hAnsi="Times New Roman" w:cs="Times New Roman"/>
          <w:sz w:val="24"/>
          <w:szCs w:val="24"/>
        </w:rPr>
        <w:t xml:space="preserve">overtake the United States’ economy, but </w:t>
      </w:r>
      <w:r w:rsidR="00700E2F">
        <w:rPr>
          <w:rFonts w:ascii="Times New Roman" w:hAnsi="Times New Roman" w:cs="Times New Roman"/>
          <w:sz w:val="24"/>
          <w:szCs w:val="24"/>
        </w:rPr>
        <w:t>its a</w:t>
      </w:r>
      <w:r w:rsidRPr="00700E2F">
        <w:rPr>
          <w:rFonts w:ascii="Times New Roman" w:hAnsi="Times New Roman" w:cs="Times New Roman"/>
          <w:sz w:val="24"/>
          <w:szCs w:val="24"/>
        </w:rPr>
        <w:t xml:space="preserve">bility to maintain the rapidly growing economy will depend on the policymakers to create comprehensive economic policy reforms that will fasten its transition to overtake the free market. </w:t>
      </w:r>
    </w:p>
    <w:p w:rsidR="00561110" w:rsidRPr="00AB5452" w:rsidRDefault="00561110" w:rsidP="00BA4C1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5452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561110" w:rsidRPr="00AB5452" w:rsidRDefault="00561110" w:rsidP="00BA4C1F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Background on United States’ and China’s Economy </w:t>
      </w:r>
    </w:p>
    <w:p w:rsidR="00561110" w:rsidRPr="00AB5452" w:rsidRDefault="00561110" w:rsidP="00BA4C1F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 </w:t>
      </w:r>
      <w:r w:rsidR="00700E2F">
        <w:rPr>
          <w:rFonts w:ascii="Times New Roman" w:hAnsi="Times New Roman" w:cs="Times New Roman"/>
          <w:sz w:val="24"/>
          <w:szCs w:val="24"/>
        </w:rPr>
        <w:t xml:space="preserve">USA’s economy is larger than China’s economy </w:t>
      </w:r>
      <w:r w:rsidRPr="00AB5452">
        <w:rPr>
          <w:rFonts w:ascii="Times New Roman" w:hAnsi="Times New Roman" w:cs="Times New Roman"/>
          <w:sz w:val="24"/>
          <w:szCs w:val="24"/>
        </w:rPr>
        <w:t>(Statistics Times, 2019)</w:t>
      </w:r>
    </w:p>
    <w:p w:rsidR="00561110" w:rsidRPr="00AB5452" w:rsidRDefault="00561110" w:rsidP="00BA4C1F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China’s </w:t>
      </w:r>
      <w:r w:rsidR="00700E2F">
        <w:rPr>
          <w:rFonts w:ascii="Times New Roman" w:hAnsi="Times New Roman" w:cs="Times New Roman"/>
          <w:sz w:val="24"/>
          <w:szCs w:val="24"/>
        </w:rPr>
        <w:t>GDP is rapidly increasing and almost catching up with USA’s DGP</w:t>
      </w:r>
      <w:r w:rsidRPr="00AB5452">
        <w:rPr>
          <w:rFonts w:ascii="Times New Roman" w:hAnsi="Times New Roman" w:cs="Times New Roman"/>
          <w:sz w:val="24"/>
          <w:szCs w:val="24"/>
        </w:rPr>
        <w:t xml:space="preserve"> (Statistics Times, 2019)</w:t>
      </w:r>
    </w:p>
    <w:p w:rsidR="00561110" w:rsidRPr="00AB5452" w:rsidRDefault="00561110" w:rsidP="00BA4C1F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United States and China </w:t>
      </w:r>
      <w:r w:rsidR="00700E2F">
        <w:rPr>
          <w:rFonts w:ascii="Times New Roman" w:hAnsi="Times New Roman" w:cs="Times New Roman"/>
          <w:sz w:val="24"/>
          <w:szCs w:val="24"/>
        </w:rPr>
        <w:t xml:space="preserve">have both great economies </w:t>
      </w:r>
      <w:r w:rsidRPr="00AB5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110" w:rsidRPr="00AB5452" w:rsidRDefault="00700E2F" w:rsidP="00BA4C1F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China’s strategy to becoming</w:t>
      </w:r>
      <w:r w:rsidR="00561110" w:rsidRPr="00AB5452">
        <w:rPr>
          <w:rFonts w:ascii="Times New Roman" w:hAnsi="Times New Roman" w:cs="Times New Roman"/>
          <w:sz w:val="24"/>
          <w:szCs w:val="24"/>
        </w:rPr>
        <w:t xml:space="preserve"> a global economy</w:t>
      </w:r>
      <w:r>
        <w:rPr>
          <w:rFonts w:ascii="Times New Roman" w:hAnsi="Times New Roman" w:cs="Times New Roman"/>
          <w:sz w:val="24"/>
          <w:szCs w:val="24"/>
        </w:rPr>
        <w:t xml:space="preserve"> leader</w:t>
      </w:r>
      <w:r w:rsidR="00561110" w:rsidRPr="00AB5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110" w:rsidRPr="00AB5452" w:rsidRDefault="00600CF2" w:rsidP="00BA4C1F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Better economic policies made in the last 3 decades (</w:t>
      </w:r>
      <w:r w:rsidR="00AB5452" w:rsidRPr="00AB5452">
        <w:rPr>
          <w:rFonts w:ascii="Times New Roman" w:hAnsi="Times New Roman" w:cs="Times New Roman"/>
          <w:sz w:val="24"/>
          <w:szCs w:val="24"/>
        </w:rPr>
        <w:t>Steinbock, 2018)</w:t>
      </w:r>
    </w:p>
    <w:p w:rsidR="00600CF2" w:rsidRPr="00AB5452" w:rsidRDefault="00600CF2" w:rsidP="00BA4C1F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Favorable incentives from the government to encourage its dome</w:t>
      </w:r>
      <w:r w:rsidR="00AB5452" w:rsidRPr="00AB5452">
        <w:rPr>
          <w:rFonts w:ascii="Times New Roman" w:hAnsi="Times New Roman" w:cs="Times New Roman"/>
          <w:sz w:val="24"/>
          <w:szCs w:val="24"/>
        </w:rPr>
        <w:t>stic consumption (Steinbock, 2018</w:t>
      </w:r>
      <w:r w:rsidRPr="00AB5452">
        <w:rPr>
          <w:rFonts w:ascii="Times New Roman" w:hAnsi="Times New Roman" w:cs="Times New Roman"/>
          <w:sz w:val="24"/>
          <w:szCs w:val="24"/>
        </w:rPr>
        <w:t>)</w:t>
      </w:r>
    </w:p>
    <w:p w:rsidR="00600CF2" w:rsidRPr="00AB5452" w:rsidRDefault="00600CF2" w:rsidP="00BA4C1F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Why China’s Economy is almost catching up with the United States’ economy</w:t>
      </w:r>
    </w:p>
    <w:p w:rsidR="00600CF2" w:rsidRPr="00AB5452" w:rsidRDefault="00600CF2" w:rsidP="00BA4C1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Policy changes- China has transformed Chinese policies while United States has mainly relied on </w:t>
      </w:r>
      <w:r w:rsidR="00AB5452" w:rsidRPr="00AB5452">
        <w:rPr>
          <w:rFonts w:ascii="Times New Roman" w:hAnsi="Times New Roman" w:cs="Times New Roman"/>
          <w:sz w:val="24"/>
          <w:szCs w:val="24"/>
        </w:rPr>
        <w:t>its old policies (Meltzer &amp; Shenai, 2019)</w:t>
      </w:r>
    </w:p>
    <w:p w:rsidR="00600CF2" w:rsidRPr="00AB5452" w:rsidRDefault="00600CF2" w:rsidP="00AB5452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China-USA relations-China has benefited a lot from its relationship with United States in which it has expanded its export-driven approach</w:t>
      </w:r>
      <w:r w:rsidR="00AB5452" w:rsidRPr="00AB5452">
        <w:rPr>
          <w:rFonts w:ascii="Times New Roman" w:hAnsi="Times New Roman" w:cs="Times New Roman"/>
          <w:sz w:val="24"/>
          <w:szCs w:val="24"/>
        </w:rPr>
        <w:t xml:space="preserve"> (Steinbock, 2018)</w:t>
      </w:r>
    </w:p>
    <w:p w:rsidR="00561110" w:rsidRPr="00AB5452" w:rsidRDefault="00600CF2" w:rsidP="00BA4C1F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>The Strengths of the United States Economy</w:t>
      </w:r>
    </w:p>
    <w:p w:rsidR="00346E6F" w:rsidRPr="00AB5452" w:rsidRDefault="00700E2F" w:rsidP="00BA4C1F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United States has unlimited natural and human resources unlike China that has depleting resources </w:t>
      </w:r>
      <w:r w:rsidR="00AB5452" w:rsidRPr="00AB5452">
        <w:rPr>
          <w:rFonts w:ascii="Times New Roman" w:hAnsi="Times New Roman" w:cs="Times New Roman"/>
          <w:sz w:val="24"/>
          <w:szCs w:val="24"/>
        </w:rPr>
        <w:t>(Li, 2019)</w:t>
      </w:r>
    </w:p>
    <w:p w:rsidR="00600CF2" w:rsidRPr="00AB5452" w:rsidRDefault="00700E2F" w:rsidP="00BA4C1F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United States has millions of productive labor force c</w:t>
      </w:r>
      <w:r w:rsidR="00346E6F" w:rsidRPr="00AB5452">
        <w:rPr>
          <w:rFonts w:ascii="Times New Roman" w:hAnsi="Times New Roman" w:cs="Times New Roman"/>
          <w:sz w:val="24"/>
          <w:szCs w:val="24"/>
        </w:rPr>
        <w:t xml:space="preserve">ompared to China’s </w:t>
      </w:r>
      <w:r w:rsidR="00600CF2" w:rsidRPr="00AB5452">
        <w:rPr>
          <w:rFonts w:ascii="Times New Roman" w:hAnsi="Times New Roman" w:cs="Times New Roman"/>
          <w:sz w:val="24"/>
          <w:szCs w:val="24"/>
        </w:rPr>
        <w:t>low income</w:t>
      </w:r>
      <w:r w:rsidR="00346E6F" w:rsidRPr="00AB5452">
        <w:rPr>
          <w:rFonts w:ascii="Times New Roman" w:hAnsi="Times New Roman" w:cs="Times New Roman"/>
          <w:sz w:val="24"/>
          <w:szCs w:val="24"/>
        </w:rPr>
        <w:t xml:space="preserve"> population</w:t>
      </w:r>
      <w:r>
        <w:rPr>
          <w:rFonts w:ascii="Times New Roman" w:hAnsi="Times New Roman" w:cs="Times New Roman"/>
          <w:sz w:val="24"/>
          <w:szCs w:val="24"/>
        </w:rPr>
        <w:t xml:space="preserve"> (Li</w:t>
      </w:r>
      <w:r w:rsidR="00AB5452" w:rsidRPr="00AB5452">
        <w:rPr>
          <w:rFonts w:ascii="Times New Roman" w:hAnsi="Times New Roman" w:cs="Times New Roman"/>
          <w:sz w:val="24"/>
          <w:szCs w:val="24"/>
        </w:rPr>
        <w:t>, 2019</w:t>
      </w:r>
      <w:r w:rsidR="00346E6F" w:rsidRPr="00AB5452">
        <w:rPr>
          <w:rFonts w:ascii="Times New Roman" w:hAnsi="Times New Roman" w:cs="Times New Roman"/>
          <w:sz w:val="24"/>
          <w:szCs w:val="24"/>
        </w:rPr>
        <w:t>)</w:t>
      </w:r>
    </w:p>
    <w:p w:rsidR="00600CF2" w:rsidRPr="00AB5452" w:rsidRDefault="00346E6F" w:rsidP="00BA4C1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5452">
        <w:rPr>
          <w:rFonts w:ascii="Times New Roman" w:hAnsi="Times New Roman" w:cs="Times New Roman"/>
          <w:b/>
          <w:sz w:val="24"/>
          <w:szCs w:val="24"/>
        </w:rPr>
        <w:t xml:space="preserve">Conclusion and Recommendations </w:t>
      </w:r>
    </w:p>
    <w:p w:rsidR="00346E6F" w:rsidRPr="00AB5452" w:rsidRDefault="00346E6F" w:rsidP="00BA4C1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lastRenderedPageBreak/>
        <w:t xml:space="preserve">Summary of the paper </w:t>
      </w:r>
    </w:p>
    <w:p w:rsidR="00346E6F" w:rsidRPr="00AB5452" w:rsidRDefault="00346E6F" w:rsidP="00BA4C1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Recommendations to United States </w:t>
      </w:r>
    </w:p>
    <w:p w:rsidR="00346E6F" w:rsidRPr="00AB5452" w:rsidRDefault="00346E6F" w:rsidP="00BA4C1F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Improve its economic policies such as cut the federal deficit and minimize the subsidies </w:t>
      </w:r>
    </w:p>
    <w:p w:rsidR="00346E6F" w:rsidRPr="00AB5452" w:rsidRDefault="00700E2F" w:rsidP="00BA4C1F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United States</w:t>
      </w:r>
      <w:r w:rsidR="00346E6F" w:rsidRPr="00AB5452">
        <w:rPr>
          <w:rFonts w:ascii="Times New Roman" w:hAnsi="Times New Roman" w:cs="Times New Roman"/>
          <w:sz w:val="24"/>
          <w:szCs w:val="24"/>
        </w:rPr>
        <w:t xml:space="preserve"> should enhance its international relations with China to attract more investment in natural resource in exchange of the American market </w:t>
      </w:r>
    </w:p>
    <w:p w:rsidR="00346E6F" w:rsidRPr="00AB5452" w:rsidRDefault="00346E6F" w:rsidP="00BA4C1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Concluding remarks: United States’ economy may be the largest but China’s rapid economic growth should be a concern to the USA. </w:t>
      </w:r>
    </w:p>
    <w:p w:rsidR="00346E6F" w:rsidRPr="00AB5452" w:rsidRDefault="00346E6F" w:rsidP="00BA4C1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5452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AB5452" w:rsidRPr="00AB5452" w:rsidRDefault="00AB5452" w:rsidP="00AB5452">
      <w:pPr>
        <w:spacing w:after="0" w:line="36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Edwards, J. (2018). Economic conflict between America and China: A truce declared, the talks begin. Lowy Institute. Retrieved from </w:t>
      </w:r>
      <w:hyperlink r:id="rId7" w:history="1">
        <w:r w:rsidRPr="00AB545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https://www.lowyinstitute.org/sites/default/files/Edwards_Economic%20conflict%20between%20America%20and%20China_WEB.pdf</w:t>
        </w:r>
      </w:hyperlink>
    </w:p>
    <w:p w:rsidR="00AB5452" w:rsidRPr="00AB5452" w:rsidRDefault="00AB5452" w:rsidP="00AB5452">
      <w:pPr>
        <w:spacing w:after="0" w:line="36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</w:rPr>
        <w:t xml:space="preserve">Li, Y. (2019 November, 20). “China’s Economic slowdown amid US Strength may cause it to strike a trade deal soon, Nomura says.” </w:t>
      </w:r>
      <w:r w:rsidRPr="00AB5452">
        <w:rPr>
          <w:rFonts w:ascii="Times New Roman" w:hAnsi="Times New Roman" w:cs="Times New Roman"/>
          <w:i/>
          <w:sz w:val="24"/>
          <w:szCs w:val="24"/>
        </w:rPr>
        <w:t>CNBC</w:t>
      </w:r>
      <w:r w:rsidRPr="00AB5452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history="1">
        <w:r w:rsidRPr="00AB545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https://www.cnbc.com/2019/11/20/china-slowdown-vs-us-strength-may-cause-china-to-fold-in-trade-war-nomura.html</w:t>
        </w:r>
      </w:hyperlink>
    </w:p>
    <w:p w:rsidR="00AB5452" w:rsidRPr="00AB5452" w:rsidRDefault="00AB5452" w:rsidP="00AB5452">
      <w:pPr>
        <w:spacing w:after="0" w:line="36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>Meltzer, J. P., &amp; Shenai, N. (2019). The US-China Economic Relationship: A Comprehensive Approach. </w:t>
      </w:r>
      <w:r w:rsidRPr="00AB545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American Enterprise Institute</w:t>
      </w: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9" w:history="1">
        <w:r w:rsidRPr="00AB5452">
          <w:rPr>
            <w:rStyle w:val="Hyperlink"/>
            <w:color w:val="auto"/>
            <w:u w:val="none"/>
          </w:rPr>
          <w:t>https://www.brookings.edu/wp-content/uploads/2019/02/us_china_economic_relationship.pdf</w:t>
        </w:r>
      </w:hyperlink>
    </w:p>
    <w:p w:rsidR="00AB5452" w:rsidRPr="00AB5452" w:rsidRDefault="00AB5452" w:rsidP="00AB5452">
      <w:pPr>
        <w:spacing w:after="0" w:line="36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>Steinbock, D. (2018). US-China Trade War and Its Global Impacts. </w:t>
      </w:r>
      <w:r w:rsidRPr="00AB545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China Quarterly of International Strategic Studies</w:t>
      </w: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B545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>(04), 515-542.</w:t>
      </w:r>
    </w:p>
    <w:p w:rsidR="00BA4C1F" w:rsidRPr="00AB5452" w:rsidRDefault="00BA4C1F" w:rsidP="00AB5452">
      <w:pPr>
        <w:spacing w:after="0" w:line="36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B54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Statistics Times. (2019). Comparing United States and China by Economy. StatisticsTimes. Retrieved from </w:t>
      </w:r>
      <w:hyperlink r:id="rId10" w:history="1">
        <w:r w:rsidRPr="00AB545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http://statisticstimes.com/economy/united-states-vs-china-economy.php</w:t>
        </w:r>
      </w:hyperlink>
    </w:p>
    <w:p w:rsidR="00BA4C1F" w:rsidRPr="00AB5452" w:rsidRDefault="00BA4C1F" w:rsidP="00BA4C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BA4C1F" w:rsidRPr="00AB5452" w:rsidSect="00BA4C1F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A94" w:rsidRDefault="00C32A94" w:rsidP="00BA4C1F">
      <w:pPr>
        <w:spacing w:after="0" w:line="240" w:lineRule="auto"/>
      </w:pPr>
      <w:r>
        <w:separator/>
      </w:r>
    </w:p>
  </w:endnote>
  <w:endnote w:type="continuationSeparator" w:id="0">
    <w:p w:rsidR="00C32A94" w:rsidRDefault="00C32A94" w:rsidP="00BA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A94" w:rsidRDefault="00C32A94" w:rsidP="00BA4C1F">
      <w:pPr>
        <w:spacing w:after="0" w:line="240" w:lineRule="auto"/>
      </w:pPr>
      <w:r>
        <w:separator/>
      </w:r>
    </w:p>
  </w:footnote>
  <w:footnote w:type="continuationSeparator" w:id="0">
    <w:p w:rsidR="00C32A94" w:rsidRDefault="00C32A94" w:rsidP="00BA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C1F" w:rsidRPr="00BA4C1F" w:rsidRDefault="00BA4C1F" w:rsidP="00BA4C1F">
    <w:pPr>
      <w:pStyle w:val="Header"/>
      <w:rPr>
        <w:rFonts w:ascii="Times New Roman" w:hAnsi="Times New Roman" w:cs="Times New Roman"/>
        <w:sz w:val="24"/>
        <w:szCs w:val="24"/>
      </w:rPr>
    </w:pPr>
    <w:r w:rsidRPr="00BA4C1F">
      <w:rPr>
        <w:rFonts w:ascii="Times New Roman" w:hAnsi="Times New Roman" w:cs="Times New Roman"/>
        <w:sz w:val="24"/>
        <w:szCs w:val="24"/>
      </w:rPr>
      <w:t>COMPARISON OF USA AND CHINA’S ECONOMY</w:t>
    </w:r>
    <w:r w:rsidRPr="00BA4C1F">
      <w:rPr>
        <w:rFonts w:ascii="Times New Roman" w:hAnsi="Times New Roman" w:cs="Times New Roman"/>
        <w:sz w:val="24"/>
        <w:szCs w:val="24"/>
      </w:rPr>
      <w:tab/>
    </w:r>
    <w:r w:rsidRPr="00BA4C1F">
      <w:rPr>
        <w:rFonts w:ascii="Times New Roman" w:hAnsi="Times New Roman" w:cs="Times New Roman"/>
        <w:sz w:val="24"/>
        <w:szCs w:val="24"/>
      </w:rPr>
      <w:tab/>
    </w:r>
    <w:r w:rsidRPr="00BA4C1F">
      <w:rPr>
        <w:rFonts w:ascii="Times New Roman" w:hAnsi="Times New Roman" w:cs="Times New Roman"/>
        <w:sz w:val="24"/>
        <w:szCs w:val="24"/>
      </w:rPr>
      <w:fldChar w:fldCharType="begin"/>
    </w:r>
    <w:r w:rsidRPr="00BA4C1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A4C1F">
      <w:rPr>
        <w:rFonts w:ascii="Times New Roman" w:hAnsi="Times New Roman" w:cs="Times New Roman"/>
        <w:sz w:val="24"/>
        <w:szCs w:val="24"/>
      </w:rPr>
      <w:fldChar w:fldCharType="separate"/>
    </w:r>
    <w:r w:rsidR="00910528">
      <w:rPr>
        <w:rFonts w:ascii="Times New Roman" w:hAnsi="Times New Roman" w:cs="Times New Roman"/>
        <w:noProof/>
        <w:sz w:val="24"/>
        <w:szCs w:val="24"/>
      </w:rPr>
      <w:t>3</w:t>
    </w:r>
    <w:r w:rsidRPr="00BA4C1F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BA4C1F" w:rsidRDefault="00BA4C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C1F" w:rsidRPr="00BA4C1F" w:rsidRDefault="00BA4C1F">
    <w:pPr>
      <w:pStyle w:val="Header"/>
      <w:rPr>
        <w:rFonts w:ascii="Times New Roman" w:hAnsi="Times New Roman" w:cs="Times New Roman"/>
        <w:sz w:val="24"/>
        <w:szCs w:val="24"/>
      </w:rPr>
    </w:pPr>
    <w:r w:rsidRPr="00BA4C1F">
      <w:rPr>
        <w:rFonts w:ascii="Times New Roman" w:hAnsi="Times New Roman" w:cs="Times New Roman"/>
        <w:sz w:val="24"/>
        <w:szCs w:val="24"/>
      </w:rPr>
      <w:t>Running head: COMPARISON OF USA AND CHINA’S ECONOMY</w:t>
    </w:r>
    <w:r w:rsidRPr="00BA4C1F">
      <w:rPr>
        <w:rFonts w:ascii="Times New Roman" w:hAnsi="Times New Roman" w:cs="Times New Roman"/>
        <w:sz w:val="24"/>
        <w:szCs w:val="24"/>
      </w:rPr>
      <w:tab/>
    </w:r>
    <w:r w:rsidRPr="00BA4C1F">
      <w:rPr>
        <w:rFonts w:ascii="Times New Roman" w:hAnsi="Times New Roman" w:cs="Times New Roman"/>
        <w:sz w:val="24"/>
        <w:szCs w:val="24"/>
      </w:rPr>
      <w:tab/>
    </w:r>
    <w:r w:rsidRPr="00BA4C1F">
      <w:rPr>
        <w:rFonts w:ascii="Times New Roman" w:hAnsi="Times New Roman" w:cs="Times New Roman"/>
        <w:sz w:val="24"/>
        <w:szCs w:val="24"/>
      </w:rPr>
      <w:fldChar w:fldCharType="begin"/>
    </w:r>
    <w:r w:rsidRPr="00BA4C1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A4C1F">
      <w:rPr>
        <w:rFonts w:ascii="Times New Roman" w:hAnsi="Times New Roman" w:cs="Times New Roman"/>
        <w:sz w:val="24"/>
        <w:szCs w:val="24"/>
      </w:rPr>
      <w:fldChar w:fldCharType="separate"/>
    </w:r>
    <w:r w:rsidR="00910528">
      <w:rPr>
        <w:rFonts w:ascii="Times New Roman" w:hAnsi="Times New Roman" w:cs="Times New Roman"/>
        <w:noProof/>
        <w:sz w:val="24"/>
        <w:szCs w:val="24"/>
      </w:rPr>
      <w:t>1</w:t>
    </w:r>
    <w:r w:rsidRPr="00BA4C1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4C17"/>
    <w:multiLevelType w:val="hybridMultilevel"/>
    <w:tmpl w:val="1D444146"/>
    <w:lvl w:ilvl="0" w:tplc="BC9A164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C09A4"/>
    <w:multiLevelType w:val="hybridMultilevel"/>
    <w:tmpl w:val="DA34944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35258"/>
    <w:multiLevelType w:val="hybridMultilevel"/>
    <w:tmpl w:val="85C69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E613A"/>
    <w:multiLevelType w:val="hybridMultilevel"/>
    <w:tmpl w:val="58CAA76C"/>
    <w:lvl w:ilvl="0" w:tplc="BD422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F77702"/>
    <w:multiLevelType w:val="hybridMultilevel"/>
    <w:tmpl w:val="DE10C93A"/>
    <w:lvl w:ilvl="0" w:tplc="2E1094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8D227B"/>
    <w:multiLevelType w:val="hybridMultilevel"/>
    <w:tmpl w:val="BCB4E86C"/>
    <w:lvl w:ilvl="0" w:tplc="0D9C8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A34A66"/>
    <w:multiLevelType w:val="hybridMultilevel"/>
    <w:tmpl w:val="A8BA53B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F9436D"/>
    <w:multiLevelType w:val="hybridMultilevel"/>
    <w:tmpl w:val="68121014"/>
    <w:lvl w:ilvl="0" w:tplc="01962E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5D4A60"/>
    <w:multiLevelType w:val="hybridMultilevel"/>
    <w:tmpl w:val="E19CDE9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10"/>
    <w:rsid w:val="00346E6F"/>
    <w:rsid w:val="00426B2C"/>
    <w:rsid w:val="00561110"/>
    <w:rsid w:val="00600CF2"/>
    <w:rsid w:val="00700E2F"/>
    <w:rsid w:val="007F1918"/>
    <w:rsid w:val="00910528"/>
    <w:rsid w:val="00AB5452"/>
    <w:rsid w:val="00BA4C1F"/>
    <w:rsid w:val="00C32A94"/>
    <w:rsid w:val="00F7530A"/>
    <w:rsid w:val="00FA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E74D4D-4E11-4B4E-9A4B-3851756A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1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A4C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C1F"/>
  </w:style>
  <w:style w:type="paragraph" w:styleId="Footer">
    <w:name w:val="footer"/>
    <w:basedOn w:val="Normal"/>
    <w:link w:val="FooterChar"/>
    <w:uiPriority w:val="99"/>
    <w:unhideWhenUsed/>
    <w:rsid w:val="00BA4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c.com/2019/11/20/china-slowdown-vs-us-strength-may-cause-china-to-fold-in-trade-war-nomur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owyinstitute.org/sites/default/files/Edwards_Economic%20conflict%20between%20America%20and%20China_WEB.p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statisticstimes.com/economy/united-states-vs-china-economy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rookings.edu/wp-content/uploads/2019/02/us_china_economic_relationship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vinny</cp:lastModifiedBy>
  <cp:revision>2</cp:revision>
  <dcterms:created xsi:type="dcterms:W3CDTF">2019-12-10T13:34:00Z</dcterms:created>
  <dcterms:modified xsi:type="dcterms:W3CDTF">2019-12-10T13:34:00Z</dcterms:modified>
</cp:coreProperties>
</file>